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6EE" w:rsidRPr="00AE56EE" w:rsidRDefault="00AE56EE" w:rsidP="00AE5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>er la didattica online valgono una serie di regole sul copyright, nel caso del materiale creato dai docenti.</w:t>
      </w:r>
    </w:p>
    <w:p w:rsidR="00AE56EE" w:rsidRPr="00AE56EE" w:rsidRDefault="00AE56EE" w:rsidP="00AE5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quanto riguarda i nostri strumenti, in </w:t>
      </w:r>
      <w:proofErr w:type="spellStart"/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>Kaltura</w:t>
      </w:r>
      <w:proofErr w:type="spellEnd"/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>Mediaspace</w:t>
      </w:r>
      <w:proofErr w:type="spellEnd"/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presente questo </w:t>
      </w:r>
      <w:proofErr w:type="spellStart"/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>disclaimer</w:t>
      </w:r>
      <w:proofErr w:type="spellEnd"/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quanto riguarda il caricamento dei file:</w:t>
      </w:r>
    </w:p>
    <w:p w:rsidR="00AE56EE" w:rsidRPr="00AE56EE" w:rsidRDefault="00AE56EE" w:rsidP="00AE5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E56EE" w:rsidRPr="00AE56EE" w:rsidRDefault="00AE56EE" w:rsidP="00AE5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Dichiaro di essere responsabile dei materiali caricati e di essermi attenuto al rigoroso rispetto della normativa vigente in relazione ad essi, in particolare la normativa a tutela della proprietà intellettuale e segnatamente la disciplina di protezione del diritto d'autore.</w:t>
      </w:r>
    </w:p>
    <w:p w:rsidR="00AE56EE" w:rsidRPr="00AE56EE" w:rsidRDefault="00AE56EE" w:rsidP="00AE5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E56EE" w:rsidRPr="00AE56EE" w:rsidRDefault="00AE56EE" w:rsidP="00AE5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indicazioni in merito alle prescrizioni sul diritto d'autore visitare il sito del Sistema Bibliotecario di Ateneo → </w:t>
      </w:r>
      <w:hyperlink r:id="rId4" w:history="1">
        <w:r w:rsidRPr="00AE56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http://bibliotecadigitale.cab.unipd.it/bd/per_chi_pubblica/archivio/diritto-dautore-e-copyright</w:t>
        </w:r>
      </w:hyperlink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E56EE" w:rsidRPr="00AE56EE" w:rsidRDefault="00AE56EE" w:rsidP="00AE5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E56EE" w:rsidRPr="00AE56EE" w:rsidRDefault="00AE56EE" w:rsidP="00AE5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>L’ufficio Digital Learning e Multimedia si riserva di rimuovere i media qualora presentino le seguenti caratteristiche o che violino i principi contenuti nel codice etico di Ateneo: contenuto inadeguato al taglio didattico scientifico del sito, turpiloquio, offesa alla morale e al pudore, linguaggio non inclusivo, mancanza di liberatorie di altri partecipanti al video, utilizzo di materiale protetto da copyright.</w:t>
      </w:r>
    </w:p>
    <w:p w:rsidR="00AE56EE" w:rsidRPr="00AE56EE" w:rsidRDefault="00AE56EE" w:rsidP="00AE5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E56EE" w:rsidRPr="00AE56EE" w:rsidRDefault="00AE56EE" w:rsidP="00AE5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Consiglio quindi di consultare il </w:t>
      </w:r>
      <w:hyperlink r:id="rId5" w:history="1">
        <w:r w:rsidRPr="00AE56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link del CAB</w:t>
        </w:r>
      </w:hyperlink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informazioni più precise a questo proposito. </w:t>
      </w:r>
    </w:p>
    <w:p w:rsidR="00AE56EE" w:rsidRPr="00AE56EE" w:rsidRDefault="00AE56EE" w:rsidP="00AE5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AE56EE" w:rsidRPr="00AE56EE" w:rsidRDefault="00AE56EE" w:rsidP="00AE5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materiali prodotti sono </w:t>
      </w:r>
      <w:proofErr w:type="spellStart"/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>nativamente</w:t>
      </w:r>
      <w:proofErr w:type="spellEnd"/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protetti, anche se non è presente </w:t>
      </w:r>
      <w:proofErr w:type="spellStart"/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>watermark</w:t>
      </w:r>
      <w:proofErr w:type="spellEnd"/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E56EE" w:rsidRPr="00AE56EE" w:rsidRDefault="00AE56EE" w:rsidP="00AE5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>E'</w:t>
      </w:r>
      <w:proofErr w:type="gramEnd"/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possibile dire ai docenti di non consentire il download dei file inseriti in piattaforma, o comunque inserire un </w:t>
      </w:r>
      <w:proofErr w:type="spellStart"/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>disclaimer</w:t>
      </w:r>
      <w:proofErr w:type="spellEnd"/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 loro corso </w:t>
      </w:r>
      <w:proofErr w:type="spellStart"/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>moodle</w:t>
      </w:r>
      <w:proofErr w:type="spellEnd"/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t>, prendendo esempio da quello presente a questa pagina:</w:t>
      </w:r>
    </w:p>
    <w:p w:rsidR="00AE56EE" w:rsidRPr="00AE56EE" w:rsidRDefault="00AE56EE" w:rsidP="00AE5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" w:history="1">
        <w:r w:rsidRPr="00AE56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https://www.unipd.it/note-legali</w:t>
        </w:r>
      </w:hyperlink>
      <w:r w:rsidRPr="00AE56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ED2E7E" w:rsidRDefault="00ED2E7E"/>
    <w:sectPr w:rsidR="00ED2E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23"/>
    <w:rsid w:val="003A6C23"/>
    <w:rsid w:val="00AE56EE"/>
    <w:rsid w:val="00E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EDE8"/>
  <w15:chartTrackingRefBased/>
  <w15:docId w15:val="{1364A32D-2D61-4473-AD52-5635756C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E5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972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9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0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9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9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pd.it/note-legali" TargetMode="External"/><Relationship Id="rId5" Type="http://schemas.openxmlformats.org/officeDocument/2006/relationships/hyperlink" Target="http://bibliotecadigitale.cab.unipd.it/bd/per_chi_pubblica/archivio/diritto-dautore-e-copyright" TargetMode="External"/><Relationship Id="rId4" Type="http://schemas.openxmlformats.org/officeDocument/2006/relationships/hyperlink" Target="http://bibliotecadigitale.cab.unipd.it/bd/per_chi_pubblica/archivio/diritto-dautore-e-copyrigh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2020-03-23T10:02:00Z</dcterms:created>
  <dcterms:modified xsi:type="dcterms:W3CDTF">2020-03-23T10:03:00Z</dcterms:modified>
</cp:coreProperties>
</file>